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15A79" w14:textId="77777777" w:rsidR="00CA6534" w:rsidRPr="00F953E8" w:rsidRDefault="00CA6534" w:rsidP="00CA6534">
      <w:pPr>
        <w:rPr>
          <w:rFonts w:ascii="Lato" w:eastAsia="Times New Roman" w:hAnsi="Lato" w:cs="Times New Roman"/>
          <w:kern w:val="0"/>
          <w:sz w:val="24"/>
          <w:szCs w:val="24"/>
          <w14:ligatures w14:val="none"/>
        </w:rPr>
      </w:pPr>
      <w:r w:rsidRPr="00F953E8">
        <w:rPr>
          <w:rFonts w:ascii="Lato" w:eastAsia="Times New Roman" w:hAnsi="Lato" w:cs="Times New Roman"/>
          <w:i/>
          <w:iCs/>
          <w:color w:val="000000"/>
          <w:kern w:val="0"/>
          <w:sz w:val="24"/>
          <w:szCs w:val="24"/>
          <w14:ligatures w14:val="none"/>
        </w:rPr>
        <w:t>RE: Proposal for Grant Funding Research</w:t>
      </w:r>
    </w:p>
    <w:p w14:paraId="13A8AC13" w14:textId="77777777" w:rsidR="00CA6534" w:rsidRPr="00F953E8" w:rsidRDefault="00CA6534" w:rsidP="00CA6534">
      <w:pPr>
        <w:rPr>
          <w:rFonts w:ascii="Lato" w:eastAsia="Times New Roman" w:hAnsi="Lato" w:cs="Times New Roman"/>
          <w:kern w:val="0"/>
          <w:sz w:val="24"/>
          <w:szCs w:val="24"/>
          <w14:ligatures w14:val="none"/>
        </w:rPr>
      </w:pPr>
    </w:p>
    <w:p w14:paraId="48DE1FC1" w14:textId="6AE1349A" w:rsidR="00CA6534" w:rsidRPr="00F953E8" w:rsidRDefault="00FC5BC2" w:rsidP="00CA6534">
      <w:pPr>
        <w:rPr>
          <w:rFonts w:ascii="Lato" w:eastAsia="Times New Roman" w:hAnsi="Lato" w:cs="Times New Roman"/>
          <w:kern w:val="0"/>
          <w:sz w:val="24"/>
          <w:szCs w:val="24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Hello</w:t>
      </w:r>
      <w:r w:rsidR="00CA6534"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:</w:t>
      </w:r>
    </w:p>
    <w:p w14:paraId="0C751A90" w14:textId="77777777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</w:p>
    <w:p w14:paraId="0388CBED" w14:textId="0D53CA53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I understand that </w:t>
      </w:r>
      <w:r w:rsidR="00BC6CD1" w:rsidRPr="00BC6CD1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Klamath Interoperability Radio Group</w:t>
      </w:r>
      <w:r w:rsidR="00BC6CD1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(KIRG) 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is interested in pursuing grants. In your case, a</w:t>
      </w: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“funding strategy,” or curated list of grants, is </w:t>
      </w:r>
      <w:r w:rsidR="00BC6CD1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the</w:t>
      </w: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best option moving forward.  </w:t>
      </w:r>
    </w:p>
    <w:p w14:paraId="3203ECC2" w14:textId="77777777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</w:p>
    <w:p w14:paraId="5B9EA804" w14:textId="7ADE79A9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To produce a funding strategy, I would employ special apps, advanced research techniques and artificial intelligence to determine which grants are the biggest </w:t>
      </w:r>
      <w:r w:rsidRPr="00F953E8">
        <w:rPr>
          <w:rFonts w:ascii="Lato" w:eastAsia="Times New Roman" w:hAnsi="Lato" w:cs="Times New Roman"/>
          <w:i/>
          <w:iCs/>
          <w:color w:val="000000"/>
          <w:kern w:val="0"/>
          <w:sz w:val="24"/>
          <w:szCs w:val="24"/>
          <w14:ligatures w14:val="none"/>
        </w:rPr>
        <w:t>and </w:t>
      </w: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the most likely to be awarded. It will come with a schedule attached, letting you know what requirements must be fulfilled for all the listed grants in a period of 12-18 months.  </w:t>
      </w:r>
    </w:p>
    <w:p w14:paraId="70A07D9D" w14:textId="77777777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</w:p>
    <w:p w14:paraId="57FFD9E8" w14:textId="77777777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Grants I suggest are typically no less than $20,000.</w:t>
      </w:r>
    </w:p>
    <w:p w14:paraId="0D578C73" w14:textId="77777777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</w:p>
    <w:p w14:paraId="475FAEF7" w14:textId="5792B1E3" w:rsidR="009B1F93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A funding strategy represents a significant long-term investment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:</w:t>
      </w: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T</w:t>
      </w: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ogether, we can identify and ignore grants that are a waste of time and money due to their size, difficulty, or low success rate. 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We can also target grants that are large and easily applied to. </w:t>
      </w:r>
    </w:p>
    <w:p w14:paraId="63950ED8" w14:textId="77777777" w:rsidR="009B1F93" w:rsidRDefault="009B1F93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</w:p>
    <w:p w14:paraId="72B3D238" w14:textId="3DD28C4F" w:rsidR="00CA6534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Without a funding strategy, </w:t>
      </w:r>
      <w:r w:rsidR="00BC6CD1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organizations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like you</w:t>
      </w:r>
      <w:r w:rsidR="00BC6CD1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rs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are at risk for</w:t>
      </w: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C5BC2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applying to</w:t>
      </w: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grants that </w:t>
      </w:r>
      <w:r w:rsidR="00FC5BC2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are never awarded</w:t>
      </w:r>
      <w:r w:rsidR="00BC6CD1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6712E9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maybe multiple times, and never finding out what went wrong.</w:t>
      </w:r>
    </w:p>
    <w:p w14:paraId="5B1EE467" w14:textId="77777777" w:rsidR="0086185D" w:rsidRDefault="0086185D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</w:p>
    <w:p w14:paraId="20AAD1E7" w14:textId="0CFAE975" w:rsidR="0086185D" w:rsidRPr="00F953E8" w:rsidRDefault="0086185D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With a funding strategy, you can potentially save </w:t>
      </w:r>
      <w:r w:rsidR="00BC6CD1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as much 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money</w:t>
      </w:r>
      <w:r w:rsidR="00BC6CD1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as you spent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in the long</w:t>
      </w:r>
      <w:r w:rsidR="00915BCE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run</w:t>
      </w:r>
      <w:r w:rsidR="00BC6CD1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,</w:t>
      </w:r>
      <w:r w:rsidR="00915BCE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because of </w:t>
      </w:r>
      <w:r w:rsidR="009B1F93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the </w:t>
      </w:r>
      <w:r w:rsidR="00FC5BC2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bad grants you avoided and the good ones you applied to.</w:t>
      </w:r>
      <w:r w:rsidR="009B1F93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794A241" w14:textId="77777777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</w:p>
    <w:p w14:paraId="133BECD8" w14:textId="1EC893B9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A funding strategy would take six to eight weeks to produce, and would begin with the drafting of a 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“</w:t>
      </w: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project planning toolkit,</w:t>
      </w: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”</w:t>
      </w: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in which we would discuss and record your exact goals. </w:t>
      </w:r>
      <w:r w:rsidR="00BC6CD1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Your four-phase plan to update your communications system is very detailed and would help </w:t>
      </w:r>
      <w:r w:rsidR="00723C7B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us</w:t>
      </w:r>
      <w:r w:rsidR="00BC6CD1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a great deal</w:t>
      </w:r>
      <w:r w:rsidR="0067777F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in determining what you are eligible for.</w:t>
      </w:r>
    </w:p>
    <w:p w14:paraId="7CF9E492" w14:textId="77777777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</w:p>
    <w:p w14:paraId="19C2A788" w14:textId="3AB783D7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My fee for the funding strategy is $5,000 to be paid upfront. Like other grant writers, I avoid an hourly fee</w:t>
      </w:r>
      <w:r w:rsidR="009B1F93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, as it</w:t>
      </w: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 can tend to punish you if we run into unexpected </w:t>
      </w:r>
      <w:r w:rsidR="009B1F93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delays</w:t>
      </w: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, and can tend to punish me as my skills and knowledge increase.</w:t>
      </w:r>
    </w:p>
    <w:p w14:paraId="5BA1D4DC" w14:textId="77777777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</w:p>
    <w:p w14:paraId="6A6FEE8F" w14:textId="77777777" w:rsidR="00CA6534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 xml:space="preserve">If you have any questions, feel free to contact me. </w:t>
      </w:r>
    </w:p>
    <w:p w14:paraId="631FE0B4" w14:textId="77777777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</w:p>
    <w:p w14:paraId="58FC43CA" w14:textId="77777777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Kind regards, </w:t>
      </w:r>
    </w:p>
    <w:p w14:paraId="60C17386" w14:textId="77777777" w:rsidR="00CA6534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Christopher Cox</w:t>
      </w:r>
    </w:p>
    <w:p w14:paraId="7879BF08" w14:textId="77777777" w:rsidR="00CA6534" w:rsidRPr="00F953E8" w:rsidRDefault="00CA6534" w:rsidP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Cox Consulting LLC</w:t>
      </w:r>
    </w:p>
    <w:p w14:paraId="6664EC4C" w14:textId="17F1DB9F" w:rsidR="0067777F" w:rsidRDefault="0067777F" w:rsidP="00CA6534">
      <w:pPr>
        <w:rPr>
          <w:rFonts w:ascii="Lato" w:eastAsia="Times New Roman" w:hAnsi="Lato" w:cs="Times New Roman"/>
          <w:kern w:val="0"/>
          <w:sz w:val="24"/>
          <w:szCs w:val="24"/>
          <w14:ligatures w14:val="none"/>
        </w:rPr>
      </w:pPr>
      <w:hyperlink r:id="rId4" w:history="1">
        <w:r w:rsidRPr="00F44A10">
          <w:rPr>
            <w:rStyle w:val="Hyperlink"/>
            <w:rFonts w:ascii="Lato" w:eastAsia="Times New Roman" w:hAnsi="Lato" w:cs="Times New Roman"/>
            <w:kern w:val="0"/>
            <w:sz w:val="24"/>
            <w:szCs w:val="24"/>
            <w14:ligatures w14:val="none"/>
          </w:rPr>
          <w:t>chriscoxgrants@gmail.com</w:t>
        </w:r>
      </w:hyperlink>
    </w:p>
    <w:p w14:paraId="07A9B806" w14:textId="63BFFE7B" w:rsidR="00474C62" w:rsidRPr="009B1F93" w:rsidRDefault="00CA6534">
      <w:pPr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</w:pPr>
      <w:r w:rsidRPr="00F953E8">
        <w:rPr>
          <w:rFonts w:ascii="Lato" w:eastAsia="Times New Roman" w:hAnsi="Lato" w:cs="Times New Roman"/>
          <w:color w:val="000000"/>
          <w:kern w:val="0"/>
          <w:sz w:val="24"/>
          <w:szCs w:val="24"/>
          <w14:ligatures w14:val="none"/>
        </w:rPr>
        <w:t>775-781-4501</w:t>
      </w:r>
    </w:p>
    <w:sectPr w:rsidR="00474C62" w:rsidRPr="009B1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34"/>
    <w:rsid w:val="00474C62"/>
    <w:rsid w:val="004D26E5"/>
    <w:rsid w:val="006712E9"/>
    <w:rsid w:val="0067777F"/>
    <w:rsid w:val="00723C7B"/>
    <w:rsid w:val="0086185D"/>
    <w:rsid w:val="008D3DFD"/>
    <w:rsid w:val="00915BCE"/>
    <w:rsid w:val="00992676"/>
    <w:rsid w:val="009B1F93"/>
    <w:rsid w:val="00BC6CD1"/>
    <w:rsid w:val="00BD20A7"/>
    <w:rsid w:val="00C157DD"/>
    <w:rsid w:val="00CA6534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487F"/>
  <w15:chartTrackingRefBased/>
  <w15:docId w15:val="{E36829B1-A1A0-4703-9CC9-DE39AF50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coxgra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Cox</dc:creator>
  <cp:keywords/>
  <dc:description/>
  <cp:lastModifiedBy>Christopher Cox</cp:lastModifiedBy>
  <cp:revision>2</cp:revision>
  <dcterms:created xsi:type="dcterms:W3CDTF">2024-08-29T00:08:00Z</dcterms:created>
  <dcterms:modified xsi:type="dcterms:W3CDTF">2024-08-29T00:08:00Z</dcterms:modified>
</cp:coreProperties>
</file>